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5892" w:rsidR="00DD259F" w:rsidP="005B7AC9" w:rsidRDefault="00DD259F" w14:paraId="71f977c" w14:textId="71f977c">
      <w:pPr>
        <w15:collapsed w:val="false"/>
        <w:rPr>
          <w:rFonts w:cs="Arial"/>
          <w:b w:val="false"/>
        </w:rPr>
      </w:pPr>
      <w:r w:rsidRPr="00905892">
        <w:rPr>
          <w:rFonts w:cs="Arial"/>
          <w:b w:val="false"/>
        </w:rPr>
        <w:t>REPUBLIKA HRVATSKA</w:t>
      </w:r>
    </w:p>
    <w:p w:rsidRPr="009058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905892">
        <w:rPr>
          <w:rFonts w:cs="Arial"/>
          <w:b w:val="false"/>
        </w:rPr>
        <w:t>TRGOVAČKI SUD U RIJECI</w:t>
      </w:r>
      <w:r w:rsidRPr="00905892" w:rsidR="006D1F4A">
        <w:rPr>
          <w:rFonts w:cs="Arial"/>
          <w:b w:val="false"/>
        </w:rPr>
        <w:tab/>
      </w:r>
    </w:p>
    <w:p w:rsidRPr="00905892" w:rsidR="00144160" w:rsidP="005B7AC9" w:rsidRDefault="00DD259F">
      <w:pPr>
        <w:rPr>
          <w:rFonts w:cs="Arial"/>
          <w:b w:val="false"/>
        </w:rPr>
      </w:pPr>
      <w:r w:rsidRPr="00905892">
        <w:rPr>
          <w:rFonts w:cs="Arial"/>
          <w:b w:val="false"/>
        </w:rPr>
        <w:t>ZADARSKA 1 i 3</w:t>
      </w:r>
    </w:p>
    <w:p w:rsidRPr="00905892" w:rsidR="0027103A" w:rsidP="005B7AC9" w:rsidRDefault="0027103A">
      <w:pPr>
        <w:rPr>
          <w:rFonts w:cs="Arial"/>
          <w:b w:val="false"/>
        </w:rPr>
      </w:pPr>
    </w:p>
    <w:p w:rsidRPr="00905892" w:rsidR="00613796" w:rsidP="005B7AC9" w:rsidRDefault="00613796">
      <w:pPr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>Z A P I S N I K</w:t>
      </w:r>
    </w:p>
    <w:p w:rsidRPr="00905892" w:rsidR="000F7AD9" w:rsidP="00A11924" w:rsidRDefault="00405860">
      <w:pPr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>o</w:t>
      </w:r>
      <w:r w:rsidRPr="00905892" w:rsidR="00560DA5">
        <w:rPr>
          <w:rFonts w:cs="Arial"/>
          <w:b w:val="false"/>
          <w:bCs/>
        </w:rPr>
        <w:t>d</w:t>
      </w:r>
      <w:r w:rsidRPr="00905892" w:rsidR="001C161A">
        <w:rPr>
          <w:rFonts w:cs="Arial"/>
          <w:b w:val="false"/>
          <w:bCs/>
        </w:rPr>
        <w:t xml:space="preserve"> </w:t>
      </w:r>
      <w:r w:rsidR="00ED0F28">
        <w:rPr>
          <w:rFonts w:cs="Arial"/>
          <w:b w:val="false"/>
          <w:bCs/>
        </w:rPr>
        <w:t>02. veljače 2022</w:t>
      </w:r>
      <w:r w:rsidRPr="00905892" w:rsidR="00A85AFB">
        <w:rPr>
          <w:rFonts w:cs="Arial"/>
          <w:b w:val="false"/>
          <w:bCs/>
        </w:rPr>
        <w:t>.</w:t>
      </w:r>
      <w:r w:rsidRPr="00905892" w:rsidR="0019114E">
        <w:rPr>
          <w:rFonts w:cs="Arial"/>
          <w:b w:val="false"/>
          <w:bCs/>
        </w:rPr>
        <w:t xml:space="preserve"> godine</w:t>
      </w:r>
      <w:r w:rsidRPr="00905892" w:rsidR="00B82A55">
        <w:rPr>
          <w:rFonts w:cs="Arial"/>
          <w:b w:val="false"/>
          <w:bCs/>
        </w:rPr>
        <w:t xml:space="preserve"> </w:t>
      </w:r>
    </w:p>
    <w:p w:rsidRPr="00905892" w:rsidR="00932C80" w:rsidP="005B7AC9" w:rsidRDefault="00A24FE2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u prethodnom postupku </w:t>
      </w:r>
      <w:r w:rsidRPr="00905892" w:rsidR="00613796">
        <w:rPr>
          <w:rFonts w:cs="Arial"/>
          <w:b w:val="false"/>
        </w:rPr>
        <w:t>radi</w:t>
      </w:r>
      <w:r w:rsidRPr="00905892" w:rsidR="006372B4">
        <w:rPr>
          <w:rFonts w:cs="Arial"/>
          <w:b w:val="false"/>
        </w:rPr>
        <w:t xml:space="preserve"> očitovanja o prijedlogu i</w:t>
      </w:r>
      <w:r w:rsidRPr="00905892" w:rsidR="00613796">
        <w:rPr>
          <w:rFonts w:cs="Arial"/>
          <w:b w:val="false"/>
        </w:rPr>
        <w:t xml:space="preserve"> </w:t>
      </w:r>
      <w:r w:rsidRPr="00905892" w:rsidR="00B468D0">
        <w:rPr>
          <w:rFonts w:cs="Arial"/>
          <w:b w:val="false"/>
        </w:rPr>
        <w:t>rasprave o</w:t>
      </w:r>
      <w:r w:rsidRPr="00905892" w:rsidR="00727FC2">
        <w:rPr>
          <w:rFonts w:cs="Arial"/>
          <w:b w:val="false"/>
        </w:rPr>
        <w:t xml:space="preserve"> </w:t>
      </w:r>
      <w:r w:rsidRPr="00905892" w:rsidR="00E279D6">
        <w:rPr>
          <w:rFonts w:cs="Arial"/>
          <w:b w:val="false"/>
        </w:rPr>
        <w:t>pretpostavk</w:t>
      </w:r>
      <w:r w:rsidRPr="00905892" w:rsidR="00B468D0">
        <w:rPr>
          <w:rFonts w:cs="Arial"/>
          <w:b w:val="false"/>
        </w:rPr>
        <w:t>ama</w:t>
      </w:r>
      <w:r w:rsidRPr="00905892" w:rsidR="00E279D6">
        <w:rPr>
          <w:rFonts w:cs="Arial"/>
          <w:b w:val="false"/>
        </w:rPr>
        <w:t xml:space="preserve"> </w:t>
      </w:r>
      <w:r w:rsidRPr="00905892" w:rsidR="006F49A9">
        <w:rPr>
          <w:rFonts w:cs="Arial"/>
          <w:b w:val="false"/>
        </w:rPr>
        <w:t xml:space="preserve">za otvaranje </w:t>
      </w:r>
      <w:r w:rsidRPr="00905892" w:rsidR="00560DA5">
        <w:rPr>
          <w:rFonts w:cs="Arial"/>
          <w:b w:val="false"/>
        </w:rPr>
        <w:t xml:space="preserve">stečajnog </w:t>
      </w:r>
      <w:r w:rsidRPr="00905892" w:rsidR="00613796">
        <w:rPr>
          <w:rFonts w:cs="Arial"/>
          <w:b w:val="false"/>
        </w:rPr>
        <w:t xml:space="preserve">postupka nad </w:t>
      </w:r>
      <w:r w:rsidRPr="00905892" w:rsidR="00C146D8">
        <w:rPr>
          <w:rFonts w:cs="Arial"/>
          <w:b w:val="false"/>
        </w:rPr>
        <w:t xml:space="preserve">dužnikom trgovačkim društvom </w:t>
      </w:r>
      <w:r w:rsidRPr="00905892" w:rsidR="00F36513">
        <w:rPr>
          <w:rFonts w:cs="Arial"/>
          <w:b w:val="false"/>
        </w:rPr>
        <w:t xml:space="preserve">VALIĆ jednostavno društvo s ograničenom odgovornošću za ugostiteljstvo i usluge, </w:t>
      </w:r>
      <w:proofErr w:type="spellStart"/>
      <w:r w:rsidRPr="00905892" w:rsidR="00F36513">
        <w:rPr>
          <w:rFonts w:cs="Arial"/>
          <w:b w:val="false"/>
        </w:rPr>
        <w:t>Mošćenička</w:t>
      </w:r>
      <w:proofErr w:type="spellEnd"/>
      <w:r w:rsidRPr="00905892" w:rsidR="00F36513">
        <w:rPr>
          <w:rFonts w:cs="Arial"/>
          <w:b w:val="false"/>
        </w:rPr>
        <w:t xml:space="preserve"> Draga, Stari grad 34</w:t>
      </w:r>
      <w:r w:rsidRPr="00905892" w:rsidR="00A11924">
        <w:rPr>
          <w:rFonts w:cs="Arial"/>
          <w:b w:val="false"/>
        </w:rPr>
        <w:t>.</w:t>
      </w:r>
    </w:p>
    <w:p w:rsidRPr="00905892" w:rsidR="0027103A" w:rsidP="005B7AC9" w:rsidRDefault="0027103A">
      <w:pPr>
        <w:jc w:val="both"/>
        <w:rPr>
          <w:rFonts w:cs="Arial"/>
          <w:b w:val="false"/>
        </w:rPr>
      </w:pP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OD SUDA PRISUTNI:</w:t>
      </w: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Daniela Korlević, sudac</w:t>
      </w:r>
    </w:p>
    <w:p w:rsidR="00D92A4E" w:rsidP="000E4AFD" w:rsidRDefault="00ED0F28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Jasna Radulović</w:t>
      </w:r>
      <w:r w:rsidRPr="00905892" w:rsidR="00613796">
        <w:rPr>
          <w:rFonts w:cs="Arial"/>
          <w:b w:val="false"/>
        </w:rPr>
        <w:t>, zapisničar</w:t>
      </w:r>
    </w:p>
    <w:p w:rsidRPr="00905892" w:rsidR="00E77DB5" w:rsidP="000E4AFD" w:rsidRDefault="00E77DB5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Boris </w:t>
      </w:r>
      <w:proofErr w:type="spellStart"/>
      <w:r>
        <w:rPr>
          <w:rFonts w:cs="Arial"/>
          <w:b w:val="false"/>
        </w:rPr>
        <w:t>Debelić</w:t>
      </w:r>
      <w:proofErr w:type="spellEnd"/>
      <w:r>
        <w:rPr>
          <w:rFonts w:cs="Arial"/>
          <w:b w:val="false"/>
        </w:rPr>
        <w:t>, privremeni stečajni upravitelj</w:t>
      </w:r>
    </w:p>
    <w:p w:rsidRPr="00905892" w:rsidR="0019114E" w:rsidP="005B7AC9" w:rsidRDefault="0019114E">
      <w:pPr>
        <w:jc w:val="center"/>
        <w:rPr>
          <w:rFonts w:cs="Arial"/>
          <w:b w:val="false"/>
        </w:rPr>
      </w:pPr>
    </w:p>
    <w:p w:rsidRPr="00905892" w:rsidR="00613796" w:rsidP="005B7AC9" w:rsidRDefault="009168D8">
      <w:pPr>
        <w:jc w:val="center"/>
        <w:rPr>
          <w:rFonts w:cs="Arial"/>
          <w:b w:val="false"/>
        </w:rPr>
      </w:pPr>
      <w:r w:rsidRPr="00905892">
        <w:rPr>
          <w:rFonts w:cs="Arial"/>
          <w:b w:val="false"/>
        </w:rPr>
        <w:t>Početak u</w:t>
      </w:r>
      <w:r w:rsidRPr="00905892" w:rsidR="00CF16F2">
        <w:rPr>
          <w:rFonts w:cs="Arial"/>
          <w:b w:val="false"/>
        </w:rPr>
        <w:t xml:space="preserve"> </w:t>
      </w:r>
      <w:r w:rsidR="00ED0F28">
        <w:rPr>
          <w:rFonts w:cs="Arial"/>
          <w:b w:val="false"/>
        </w:rPr>
        <w:t>11</w:t>
      </w:r>
      <w:r w:rsidRPr="00905892" w:rsidR="00613796">
        <w:rPr>
          <w:rFonts w:cs="Arial"/>
          <w:b w:val="false"/>
        </w:rPr>
        <w:t>:</w:t>
      </w:r>
      <w:r w:rsidR="00E77DB5">
        <w:rPr>
          <w:rFonts w:cs="Arial"/>
          <w:b w:val="false"/>
        </w:rPr>
        <w:t>00</w:t>
      </w:r>
      <w:r w:rsidRPr="00905892" w:rsidR="00613796">
        <w:rPr>
          <w:rFonts w:cs="Arial"/>
          <w:b w:val="false"/>
        </w:rPr>
        <w:t xml:space="preserve"> sati</w:t>
      </w:r>
    </w:p>
    <w:p w:rsidRPr="00905892" w:rsidR="0019114E" w:rsidP="005B7AC9" w:rsidRDefault="0019114E">
      <w:pPr>
        <w:jc w:val="both"/>
        <w:rPr>
          <w:rFonts w:cs="Arial"/>
          <w:b w:val="false"/>
        </w:rPr>
      </w:pP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Utvrđuje se da su na današnje ročište pristupili:</w:t>
      </w:r>
    </w:p>
    <w:p w:rsidRPr="00905892" w:rsidR="00E96CC2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Za predlagatelja</w:t>
      </w:r>
      <w:r w:rsidRPr="00905892" w:rsidR="00E96CC2">
        <w:rPr>
          <w:rFonts w:cs="Arial"/>
          <w:b w:val="false"/>
        </w:rPr>
        <w:t>:</w:t>
      </w:r>
      <w:r w:rsidRPr="00905892" w:rsidR="00481E2D">
        <w:rPr>
          <w:rFonts w:cs="Arial"/>
          <w:b w:val="false"/>
        </w:rPr>
        <w:t xml:space="preserve"> </w:t>
      </w:r>
      <w:r w:rsidRPr="00905892" w:rsidR="001A015C">
        <w:rPr>
          <w:rFonts w:cs="Arial"/>
          <w:b w:val="false"/>
        </w:rPr>
        <w:t xml:space="preserve">nitko, dostava poziva uredno iskazana  </w:t>
      </w:r>
    </w:p>
    <w:p w:rsidRPr="00905892" w:rsidR="001A015C" w:rsidP="005B7AC9" w:rsidRDefault="001A015C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Za dužnika: </w:t>
      </w:r>
      <w:r w:rsidR="00B457FE">
        <w:rPr>
          <w:rFonts w:cs="Arial"/>
          <w:b w:val="false"/>
        </w:rPr>
        <w:t xml:space="preserve">Željka Simčić </w:t>
      </w:r>
      <w:proofErr w:type="spellStart"/>
      <w:r w:rsidR="00B457FE">
        <w:rPr>
          <w:rFonts w:cs="Arial"/>
          <w:b w:val="false"/>
        </w:rPr>
        <w:t>Jurdana</w:t>
      </w:r>
      <w:proofErr w:type="spellEnd"/>
      <w:r w:rsidR="00B457FE">
        <w:rPr>
          <w:rFonts w:cs="Arial"/>
          <w:b w:val="false"/>
        </w:rPr>
        <w:t xml:space="preserve"> zastupnica po zakonu </w:t>
      </w:r>
      <w:r w:rsidRPr="00905892" w:rsidR="009808FA">
        <w:rPr>
          <w:rFonts w:cs="Arial"/>
          <w:b w:val="false"/>
        </w:rPr>
        <w:t xml:space="preserve">  </w:t>
      </w:r>
    </w:p>
    <w:p w:rsidRPr="00905892" w:rsidR="009E23B7" w:rsidP="009E23B7" w:rsidRDefault="007E4088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Za FINA: nitko, dostava poziva uredno iskazana  </w:t>
      </w:r>
    </w:p>
    <w:p w:rsidRPr="00905892" w:rsidR="00F36513" w:rsidP="009E23B7" w:rsidRDefault="00F36513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 </w:t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ED0F28">
        <w:rPr>
          <w:rFonts w:cs="Arial"/>
          <w:b w:val="false"/>
        </w:rPr>
        <w:t xml:space="preserve">Utvrđuje se da spisu </w:t>
      </w:r>
      <w:proofErr w:type="spellStart"/>
      <w:r w:rsidRPr="00ED0F28">
        <w:rPr>
          <w:rFonts w:cs="Arial"/>
          <w:b w:val="false"/>
        </w:rPr>
        <w:t>prileži</w:t>
      </w:r>
      <w:proofErr w:type="spellEnd"/>
      <w:r w:rsidRPr="00ED0F28">
        <w:rPr>
          <w:rFonts w:cs="Arial"/>
          <w:b w:val="false"/>
        </w:rPr>
        <w:t xml:space="preserve"> podnesak predlagatelja od </w:t>
      </w:r>
      <w:r>
        <w:rPr>
          <w:rFonts w:cs="Arial"/>
          <w:b w:val="false"/>
        </w:rPr>
        <w:t>24. siječnja</w:t>
      </w:r>
      <w:r w:rsidRPr="00ED0F28">
        <w:rPr>
          <w:rFonts w:cs="Arial"/>
          <w:b w:val="false"/>
        </w:rPr>
        <w:t xml:space="preserve"> 2022. godine prema kojem dužnik na dan </w:t>
      </w:r>
      <w:r>
        <w:rPr>
          <w:rFonts w:cs="Arial"/>
          <w:b w:val="false"/>
        </w:rPr>
        <w:t>24. siječnja</w:t>
      </w:r>
      <w:r w:rsidRPr="00ED0F28">
        <w:rPr>
          <w:rFonts w:cs="Arial"/>
          <w:b w:val="false"/>
        </w:rPr>
        <w:t xml:space="preserve"> 2022. godine u Očevidniku redoslijeda osnova za plaćanje ima evidentirane neizvršene osnove za plaćanje u </w:t>
      </w:r>
      <w:r>
        <w:rPr>
          <w:rFonts w:cs="Arial"/>
          <w:b w:val="false"/>
        </w:rPr>
        <w:t xml:space="preserve">neprekinutom </w:t>
      </w:r>
      <w:r w:rsidRPr="00ED0F28">
        <w:rPr>
          <w:rFonts w:cs="Arial"/>
          <w:b w:val="false"/>
        </w:rPr>
        <w:t xml:space="preserve">razdoblju </w:t>
      </w:r>
      <w:r>
        <w:rPr>
          <w:rFonts w:cs="Arial"/>
          <w:b w:val="false"/>
        </w:rPr>
        <w:t xml:space="preserve">od 396 </w:t>
      </w:r>
      <w:r w:rsidRPr="00ED0F28">
        <w:rPr>
          <w:rFonts w:cs="Arial"/>
          <w:b w:val="false"/>
        </w:rPr>
        <w:t>dana u ukupnom iznosu</w:t>
      </w:r>
      <w:r>
        <w:rPr>
          <w:rFonts w:cs="Arial"/>
          <w:b w:val="false"/>
        </w:rPr>
        <w:t xml:space="preserve"> 99.145,91 </w:t>
      </w:r>
      <w:r w:rsidRPr="00ED0F28">
        <w:rPr>
          <w:rFonts w:cs="Arial"/>
          <w:b w:val="false"/>
        </w:rPr>
        <w:t>kn.</w:t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ED0F28">
        <w:rPr>
          <w:rFonts w:cs="Arial"/>
          <w:b w:val="false"/>
        </w:rPr>
        <w:t xml:space="preserve">Utvrđuje se da u Očevidniku neizvršenih osnova za plaćanje na dan </w:t>
      </w:r>
      <w:r>
        <w:rPr>
          <w:rFonts w:cs="Arial"/>
          <w:b w:val="false"/>
        </w:rPr>
        <w:t>02. veljače 2022</w:t>
      </w:r>
      <w:r w:rsidRPr="00ED0F28">
        <w:rPr>
          <w:rFonts w:cs="Arial"/>
          <w:b w:val="false"/>
        </w:rPr>
        <w:t xml:space="preserve">. godine dužnik ima neizvršene osnove za plaćanje u ukupnom iznosu od </w:t>
      </w:r>
      <w:r>
        <w:rPr>
          <w:rFonts w:cs="Arial"/>
          <w:b w:val="false"/>
        </w:rPr>
        <w:t>99.262,89</w:t>
      </w:r>
      <w:r w:rsidRPr="00ED0F28">
        <w:rPr>
          <w:rFonts w:cs="Arial"/>
          <w:b w:val="false"/>
        </w:rPr>
        <w:t xml:space="preserve"> kn u razdoblju dužem od 60 dana.</w:t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ED0F28">
        <w:rPr>
          <w:rFonts w:cs="Arial"/>
          <w:b w:val="false"/>
        </w:rPr>
        <w:t>Utvrđuje se da je prisilno doveden</w:t>
      </w:r>
      <w:r w:rsidR="00B457FE">
        <w:rPr>
          <w:rFonts w:cs="Arial"/>
          <w:b w:val="false"/>
        </w:rPr>
        <w:t>a</w:t>
      </w:r>
      <w:r w:rsidRPr="00ED0F28">
        <w:rPr>
          <w:rFonts w:cs="Arial"/>
          <w:b w:val="false"/>
        </w:rPr>
        <w:t xml:space="preserve"> zastupni</w:t>
      </w:r>
      <w:r w:rsidR="00B457FE">
        <w:rPr>
          <w:rFonts w:cs="Arial"/>
          <w:b w:val="false"/>
        </w:rPr>
        <w:t>ca</w:t>
      </w:r>
      <w:r w:rsidRPr="00ED0F28">
        <w:rPr>
          <w:rFonts w:cs="Arial"/>
          <w:b w:val="false"/>
        </w:rPr>
        <w:t xml:space="preserve"> dužnika po zakonu </w:t>
      </w:r>
      <w:r>
        <w:rPr>
          <w:rFonts w:cs="Arial"/>
          <w:b w:val="false"/>
        </w:rPr>
        <w:t xml:space="preserve">Željka Simčić </w:t>
      </w:r>
      <w:proofErr w:type="spellStart"/>
      <w:r>
        <w:rPr>
          <w:rFonts w:cs="Arial"/>
          <w:b w:val="false"/>
        </w:rPr>
        <w:t>Jurdana</w:t>
      </w:r>
      <w:proofErr w:type="spellEnd"/>
      <w:r>
        <w:rPr>
          <w:rFonts w:cs="Arial"/>
          <w:b w:val="false"/>
        </w:rPr>
        <w:t xml:space="preserve">, </w:t>
      </w:r>
      <w:proofErr w:type="spellStart"/>
      <w:r>
        <w:rPr>
          <w:rFonts w:cs="Arial"/>
          <w:b w:val="false"/>
        </w:rPr>
        <w:t>Mošćenička</w:t>
      </w:r>
      <w:proofErr w:type="spellEnd"/>
      <w:r>
        <w:rPr>
          <w:rFonts w:cs="Arial"/>
          <w:b w:val="false"/>
        </w:rPr>
        <w:t xml:space="preserve"> Draga, Stari grad 34, </w:t>
      </w:r>
      <w:r w:rsidRPr="00ED0F28">
        <w:rPr>
          <w:rFonts w:cs="Arial"/>
          <w:b w:val="false"/>
        </w:rPr>
        <w:t>OIB</w:t>
      </w:r>
      <w:r>
        <w:rPr>
          <w:rFonts w:cs="Arial"/>
          <w:b w:val="false"/>
        </w:rPr>
        <w:t xml:space="preserve"> 57324822389</w:t>
      </w:r>
      <w:r w:rsidRPr="00ED0F28">
        <w:rPr>
          <w:rFonts w:cs="Arial"/>
          <w:b w:val="false"/>
        </w:rPr>
        <w:t xml:space="preserve">, čiji je identitet sud utvrdio uvidom u osobnu iskaznicu broj </w:t>
      </w:r>
      <w:r w:rsidR="00B457FE">
        <w:rPr>
          <w:rFonts w:cs="Arial"/>
          <w:b w:val="false"/>
        </w:rPr>
        <w:t>112689313</w:t>
      </w:r>
      <w:r>
        <w:rPr>
          <w:rFonts w:cs="Arial"/>
          <w:b w:val="false"/>
        </w:rPr>
        <w:t xml:space="preserve"> </w:t>
      </w:r>
      <w:r w:rsidRPr="00ED0F28">
        <w:rPr>
          <w:rFonts w:cs="Arial"/>
          <w:b w:val="false"/>
        </w:rPr>
        <w:t xml:space="preserve">izdanu kod </w:t>
      </w:r>
      <w:r w:rsidR="00B457FE">
        <w:rPr>
          <w:rFonts w:cs="Arial"/>
          <w:b w:val="false"/>
        </w:rPr>
        <w:t>PP Opatija</w:t>
      </w:r>
      <w:r w:rsidRPr="00ED0F28">
        <w:rPr>
          <w:rFonts w:cs="Arial"/>
          <w:b w:val="false"/>
        </w:rPr>
        <w:t>.</w:t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</w:p>
    <w:p w:rsidRPr="00B457FE"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B457FE">
        <w:rPr>
          <w:rFonts w:cs="Arial"/>
          <w:b w:val="false"/>
        </w:rPr>
        <w:t>Na upit suda zastupni</w:t>
      </w:r>
      <w:r w:rsidR="00B457FE">
        <w:rPr>
          <w:rFonts w:cs="Arial"/>
          <w:b w:val="false"/>
        </w:rPr>
        <w:t>ca</w:t>
      </w:r>
      <w:r w:rsidRPr="00B457FE">
        <w:rPr>
          <w:rFonts w:cs="Arial"/>
          <w:b w:val="false"/>
        </w:rPr>
        <w:t xml:space="preserve"> dužnika po zakonu izjavljuje da se dužnik bavi</w:t>
      </w:r>
      <w:r w:rsidR="00B457FE">
        <w:rPr>
          <w:rFonts w:cs="Arial"/>
          <w:b w:val="false"/>
        </w:rPr>
        <w:t xml:space="preserve">o pružanjem ugostiteljskih usluga u zakupljenom prostoru u vlasništvu Grada Zagreba, u </w:t>
      </w:r>
      <w:proofErr w:type="spellStart"/>
      <w:r w:rsidR="00B457FE">
        <w:rPr>
          <w:rFonts w:cs="Arial"/>
          <w:b w:val="false"/>
        </w:rPr>
        <w:t>Mošćeničkoj</w:t>
      </w:r>
      <w:proofErr w:type="spellEnd"/>
      <w:r w:rsidR="00B457FE">
        <w:rPr>
          <w:rFonts w:cs="Arial"/>
          <w:b w:val="false"/>
        </w:rPr>
        <w:t xml:space="preserve"> Dragi. </w:t>
      </w:r>
    </w:p>
    <w:p w:rsidR="00B457FE" w:rsidP="00ED0F28" w:rsidRDefault="00ED0F28">
      <w:pPr>
        <w:ind w:firstLine="720"/>
        <w:jc w:val="both"/>
        <w:rPr>
          <w:rFonts w:cs="Arial"/>
          <w:b w:val="false"/>
        </w:rPr>
      </w:pPr>
      <w:r w:rsidRPr="00B457FE">
        <w:rPr>
          <w:rFonts w:cs="Arial"/>
          <w:b w:val="false"/>
        </w:rPr>
        <w:t>Na upit suda zastupni</w:t>
      </w:r>
      <w:r w:rsidR="00B457FE">
        <w:rPr>
          <w:rFonts w:cs="Arial"/>
          <w:b w:val="false"/>
        </w:rPr>
        <w:t>ca</w:t>
      </w:r>
      <w:r w:rsidRPr="00B457FE">
        <w:rPr>
          <w:rFonts w:cs="Arial"/>
          <w:b w:val="false"/>
        </w:rPr>
        <w:t xml:space="preserve"> dužnika </w:t>
      </w:r>
      <w:r w:rsidR="00B457FE">
        <w:rPr>
          <w:rFonts w:cs="Arial"/>
          <w:b w:val="false"/>
        </w:rPr>
        <w:t xml:space="preserve">navodi da je cjelokupni inventar u ugostiteljskom objektu bio u vlasništvu Grada Zagreba. Navodi da je dužnik ostao dužan s osnova tri mjesečne zakupnine </w:t>
      </w:r>
      <w:proofErr w:type="spellStart"/>
      <w:r w:rsidR="00B457FE">
        <w:rPr>
          <w:rFonts w:cs="Arial"/>
          <w:b w:val="false"/>
        </w:rPr>
        <w:t>cca</w:t>
      </w:r>
      <w:proofErr w:type="spellEnd"/>
      <w:r w:rsidR="00B457FE">
        <w:rPr>
          <w:rFonts w:cs="Arial"/>
          <w:b w:val="false"/>
        </w:rPr>
        <w:t xml:space="preserve"> 36.000,00 kn. </w:t>
      </w:r>
    </w:p>
    <w:p w:rsidRPr="00B457FE" w:rsidR="00ED0F28" w:rsidP="00ED0F28" w:rsidRDefault="00B457FE">
      <w:pPr>
        <w:ind w:firstLine="720"/>
        <w:jc w:val="both"/>
        <w:rPr>
          <w:rFonts w:cs="Arial"/>
          <w:b w:val="false"/>
        </w:rPr>
      </w:pPr>
      <w:r w:rsidRPr="00B457FE">
        <w:rPr>
          <w:rFonts w:cs="Arial"/>
          <w:b w:val="false"/>
        </w:rPr>
        <w:t>Na upit suda zastupni</w:t>
      </w:r>
      <w:r>
        <w:rPr>
          <w:rFonts w:cs="Arial"/>
          <w:b w:val="false"/>
        </w:rPr>
        <w:t>ca</w:t>
      </w:r>
      <w:r w:rsidRPr="00B457FE">
        <w:rPr>
          <w:rFonts w:cs="Arial"/>
          <w:b w:val="false"/>
        </w:rPr>
        <w:t xml:space="preserve"> dužnika </w:t>
      </w:r>
      <w:r>
        <w:rPr>
          <w:rFonts w:cs="Arial"/>
          <w:b w:val="false"/>
        </w:rPr>
        <w:t>navodi da dužnik nema novčanih tražbina</w:t>
      </w:r>
      <w:r w:rsidRPr="00B457FE" w:rsidR="00ED0F28">
        <w:rPr>
          <w:rFonts w:cs="Arial"/>
          <w:b w:val="false"/>
        </w:rPr>
        <w:t xml:space="preserve"> prema trećim osobama</w:t>
      </w:r>
      <w:r>
        <w:rPr>
          <w:rFonts w:cs="Arial"/>
          <w:b w:val="false"/>
        </w:rPr>
        <w:t xml:space="preserve"> i ne vodi sudske postupke radi naplate tražbina</w:t>
      </w:r>
      <w:r w:rsidRPr="00B457FE" w:rsidR="00ED0F28">
        <w:rPr>
          <w:rFonts w:cs="Arial"/>
          <w:b w:val="false"/>
        </w:rPr>
        <w:t>.</w:t>
      </w:r>
    </w:p>
    <w:p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B457FE">
        <w:rPr>
          <w:rFonts w:cs="Arial"/>
          <w:b w:val="false"/>
        </w:rPr>
        <w:t>Na upit suda zastupni</w:t>
      </w:r>
      <w:r w:rsidR="00B457FE">
        <w:rPr>
          <w:rFonts w:cs="Arial"/>
          <w:b w:val="false"/>
        </w:rPr>
        <w:t>ca</w:t>
      </w:r>
      <w:r w:rsidRPr="00B457FE">
        <w:rPr>
          <w:rFonts w:cs="Arial"/>
          <w:b w:val="false"/>
        </w:rPr>
        <w:t xml:space="preserve"> dužnika</w:t>
      </w:r>
      <w:r w:rsidR="003A58F1">
        <w:rPr>
          <w:rFonts w:cs="Arial"/>
          <w:b w:val="false"/>
        </w:rPr>
        <w:t xml:space="preserve"> po zakonu</w:t>
      </w:r>
      <w:r w:rsidRPr="00B457FE">
        <w:rPr>
          <w:rFonts w:cs="Arial"/>
          <w:b w:val="false"/>
        </w:rPr>
        <w:t xml:space="preserve"> </w:t>
      </w:r>
      <w:r w:rsidR="00B457FE">
        <w:rPr>
          <w:rFonts w:cs="Arial"/>
          <w:b w:val="false"/>
        </w:rPr>
        <w:t>izjavljuje da dužnik nema zaposlenika u radnom odnosu.</w:t>
      </w:r>
      <w:r w:rsidR="003A58F1">
        <w:rPr>
          <w:rFonts w:cs="Arial"/>
          <w:b w:val="false"/>
        </w:rPr>
        <w:t xml:space="preserve"> Napominje da bivšim zaposlenicima dužnik duguje s </w:t>
      </w:r>
      <w:r w:rsidR="003A58F1">
        <w:rPr>
          <w:rFonts w:cs="Arial"/>
          <w:b w:val="false"/>
        </w:rPr>
        <w:lastRenderedPageBreak/>
        <w:t xml:space="preserve">osnove poreza i doprinosa iz i na plaću za koji iznos je Porezna uprava blokirala dužnikov račun. </w:t>
      </w:r>
    </w:p>
    <w:p w:rsidR="00E2082F" w:rsidP="00ED0F28" w:rsidRDefault="00E2082F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upit privremenog stečajnog upravitelja, zastupnica dužnika po zakonu navodi da je poslovna dokumentacija dužnika koja se nalazila u knjigovodstvu Modul d.o.o. vraćena dužniku koju je pohranila u ugostiteljskom objektu, a koji je u studenom 2021. godine izgorio u podmetnutom požaru o čemu je od strane Policijske uprave obaviješten zakupodavac, zbog čega zastupnica dužnika po zakonu nije u posjedu nikakve poslovne dokumentacije dužnika.  </w:t>
      </w:r>
    </w:p>
    <w:p w:rsidR="00ED0F28" w:rsidP="00AE00BD" w:rsidRDefault="00ED0F28">
      <w:pPr>
        <w:jc w:val="both"/>
        <w:rPr>
          <w:rFonts w:cs="Arial"/>
          <w:b w:val="false"/>
        </w:rPr>
      </w:pPr>
    </w:p>
    <w:p w:rsidR="00ED0F28" w:rsidP="00ED0F28" w:rsidRDefault="00ED0F28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Privremeni stečajni upravitelj izlaže i obrazlaže kao u izviješću. </w:t>
      </w:r>
      <w:r w:rsidR="00AE00BD">
        <w:rPr>
          <w:rFonts w:cs="Arial"/>
          <w:b w:val="false"/>
        </w:rPr>
        <w:t xml:space="preserve">Predlaže da se pribavi zapisnik Policijske postaje Opatija o očevidu nakon podmetnutog požara u ugostiteljskom objektu </w:t>
      </w:r>
      <w:proofErr w:type="spellStart"/>
      <w:r w:rsidR="00AE00BD">
        <w:rPr>
          <w:rFonts w:cs="Arial"/>
          <w:b w:val="false"/>
        </w:rPr>
        <w:t>Pizzeria</w:t>
      </w:r>
      <w:proofErr w:type="spellEnd"/>
      <w:r w:rsidR="00AE00BD">
        <w:rPr>
          <w:rFonts w:cs="Arial"/>
          <w:b w:val="false"/>
        </w:rPr>
        <w:t xml:space="preserve"> Val na adresi </w:t>
      </w:r>
      <w:proofErr w:type="spellStart"/>
      <w:r w:rsidR="00AE00BD">
        <w:rPr>
          <w:rFonts w:cs="Arial"/>
          <w:b w:val="false"/>
        </w:rPr>
        <w:t>Mošćenička</w:t>
      </w:r>
      <w:proofErr w:type="spellEnd"/>
      <w:r w:rsidR="00AE00BD">
        <w:rPr>
          <w:rFonts w:cs="Arial"/>
          <w:b w:val="false"/>
        </w:rPr>
        <w:t xml:space="preserve"> Draga, Sv. Ivan </w:t>
      </w:r>
      <w:proofErr w:type="spellStart"/>
      <w:r w:rsidR="00AE00BD">
        <w:rPr>
          <w:rFonts w:cs="Arial"/>
          <w:b w:val="false"/>
        </w:rPr>
        <w:t>bb</w:t>
      </w:r>
      <w:proofErr w:type="spellEnd"/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</w:p>
    <w:p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ED0F28">
        <w:rPr>
          <w:rFonts w:cs="Arial"/>
          <w:b w:val="false"/>
        </w:rPr>
        <w:t>Sudac donosi</w:t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</w:p>
    <w:p w:rsidR="00ED0F28" w:rsidP="00ED0F28" w:rsidRDefault="00ED0F28">
      <w:pPr>
        <w:ind w:firstLine="720"/>
        <w:jc w:val="center"/>
        <w:rPr>
          <w:rFonts w:cs="Arial"/>
          <w:b w:val="false"/>
        </w:rPr>
      </w:pPr>
      <w:r w:rsidRPr="00ED0F28">
        <w:rPr>
          <w:rFonts w:cs="Arial"/>
          <w:b w:val="false"/>
        </w:rPr>
        <w:t>r j e š e n j e</w:t>
      </w:r>
    </w:p>
    <w:p w:rsidRPr="00ED0F28" w:rsidR="00ED0F28" w:rsidP="00ED0F28" w:rsidRDefault="00ED0F28">
      <w:pPr>
        <w:ind w:firstLine="720"/>
        <w:jc w:val="center"/>
        <w:rPr>
          <w:rFonts w:cs="Arial"/>
          <w:b w:val="false"/>
        </w:rPr>
      </w:pPr>
    </w:p>
    <w:p w:rsidRPr="00AE00BD" w:rsidR="00AE00BD" w:rsidP="00AE00BD" w:rsidRDefault="00AE00BD">
      <w:pPr>
        <w:pStyle w:val="Odlomakpopisa"/>
        <w:numPr>
          <w:ilvl w:val="0"/>
          <w:numId w:val="25"/>
        </w:numPr>
        <w:jc w:val="both"/>
        <w:rPr>
          <w:rFonts w:cs="Arial"/>
          <w:b w:val="false"/>
        </w:rPr>
      </w:pPr>
      <w:r w:rsidRPr="00AE00BD">
        <w:rPr>
          <w:rFonts w:cs="Arial"/>
          <w:b w:val="false"/>
        </w:rPr>
        <w:t xml:space="preserve">Nalaže se zastupnici dužnika po zakonu u roku 15 dana dostaviti zapisnik Policijske postaje Opatija o izvršenom očevidu nakon izbijanja požara u ugostiteljskom objektu </w:t>
      </w:r>
      <w:proofErr w:type="spellStart"/>
      <w:r w:rsidRPr="00AE00BD">
        <w:rPr>
          <w:rFonts w:cs="Arial"/>
          <w:b w:val="false"/>
        </w:rPr>
        <w:t>Pizzeria</w:t>
      </w:r>
      <w:proofErr w:type="spellEnd"/>
      <w:r w:rsidRPr="00AE00BD">
        <w:rPr>
          <w:rFonts w:cs="Arial"/>
          <w:b w:val="false"/>
        </w:rPr>
        <w:t xml:space="preserve"> Val na adresi </w:t>
      </w:r>
      <w:proofErr w:type="spellStart"/>
      <w:r w:rsidRPr="00AE00BD">
        <w:rPr>
          <w:rFonts w:cs="Arial"/>
          <w:b w:val="false"/>
        </w:rPr>
        <w:t>Mošćenička</w:t>
      </w:r>
      <w:proofErr w:type="spellEnd"/>
      <w:r w:rsidRPr="00AE00BD">
        <w:rPr>
          <w:rFonts w:cs="Arial"/>
          <w:b w:val="false"/>
        </w:rPr>
        <w:t xml:space="preserve"> Draga, Sv. Ivan </w:t>
      </w:r>
      <w:proofErr w:type="spellStart"/>
      <w:r w:rsidRPr="00AE00BD">
        <w:rPr>
          <w:rFonts w:cs="Arial"/>
          <w:b w:val="false"/>
        </w:rPr>
        <w:t>bb</w:t>
      </w:r>
      <w:proofErr w:type="spellEnd"/>
      <w:r w:rsidRPr="00AE00BD">
        <w:rPr>
          <w:rFonts w:cs="Arial"/>
          <w:b w:val="false"/>
        </w:rPr>
        <w:t>.</w:t>
      </w:r>
    </w:p>
    <w:p w:rsidR="00AE00BD" w:rsidP="00ED0F28" w:rsidRDefault="00AE00BD">
      <w:pPr>
        <w:ind w:firstLine="720"/>
        <w:jc w:val="both"/>
        <w:rPr>
          <w:rFonts w:cs="Arial"/>
          <w:b w:val="false"/>
        </w:rPr>
      </w:pPr>
    </w:p>
    <w:p w:rsidRPr="00ED0F28" w:rsidR="00ED0F28" w:rsidP="00AE00BD" w:rsidRDefault="00AE00BD">
      <w:pPr>
        <w:pStyle w:val="Bezproreda"/>
        <w:numPr>
          <w:ilvl w:val="0"/>
          <w:numId w:val="25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Slijedom navedenoga, današnje ročište se odgađa, a slijedeće zakazuje za dan</w:t>
      </w:r>
    </w:p>
    <w:p w:rsidR="00ED0F28" w:rsidP="00ED0F28" w:rsidRDefault="00ED0F28">
      <w:pPr>
        <w:ind w:firstLine="720"/>
        <w:jc w:val="both"/>
        <w:rPr>
          <w:rFonts w:cs="Arial"/>
          <w:b w:val="false"/>
        </w:rPr>
      </w:pPr>
    </w:p>
    <w:p w:rsidR="00AE00BD" w:rsidP="00AE00BD" w:rsidRDefault="00AE00BD">
      <w:pPr>
        <w:ind w:firstLine="720"/>
        <w:jc w:val="center"/>
        <w:rPr>
          <w:rFonts w:cs="Arial"/>
          <w:b w:val="false"/>
        </w:rPr>
      </w:pPr>
      <w:r>
        <w:rPr>
          <w:rFonts w:cs="Arial"/>
          <w:b w:val="false"/>
        </w:rPr>
        <w:t>09. ožujka 2022. godine u 10,00 sati</w:t>
      </w:r>
    </w:p>
    <w:p w:rsidR="00AE00BD" w:rsidP="00AE00BD" w:rsidRDefault="00AE00BD">
      <w:pPr>
        <w:ind w:firstLine="720"/>
        <w:jc w:val="center"/>
        <w:rPr>
          <w:rFonts w:cs="Arial"/>
          <w:b w:val="false"/>
        </w:rPr>
      </w:pPr>
      <w:r>
        <w:rPr>
          <w:rFonts w:cs="Arial"/>
          <w:b w:val="false"/>
        </w:rPr>
        <w:t>kod Trgovačkog suda u Rijeci, Zadarska 1,</w:t>
      </w:r>
    </w:p>
    <w:p w:rsidR="00AE00BD" w:rsidP="00AE00BD" w:rsidRDefault="00AE00BD">
      <w:pPr>
        <w:ind w:firstLine="720"/>
        <w:jc w:val="center"/>
        <w:rPr>
          <w:rFonts w:cs="Arial"/>
          <w:b w:val="false"/>
        </w:rPr>
      </w:pPr>
      <w:r>
        <w:rPr>
          <w:rFonts w:cs="Arial"/>
          <w:b w:val="false"/>
        </w:rPr>
        <w:t>sudnica 2, I. kat</w:t>
      </w:r>
    </w:p>
    <w:p w:rsidR="00AE00BD" w:rsidP="00ED0F28" w:rsidRDefault="00AE00BD">
      <w:pPr>
        <w:ind w:firstLine="720"/>
        <w:jc w:val="both"/>
        <w:rPr>
          <w:rFonts w:cs="Arial"/>
          <w:b w:val="false"/>
        </w:rPr>
      </w:pPr>
      <w:bookmarkStart w:name="_GoBack" w:id="0"/>
      <w:bookmarkEnd w:id="0"/>
    </w:p>
    <w:p w:rsidR="00AE00BD" w:rsidP="00AE00BD" w:rsidRDefault="00AE00BD">
      <w:pPr>
        <w:ind w:left="360"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privremeni stečajni upravitelj i zastupnica dužnika po zakonu primaju na znanje i smatraju se uredno pozvanima, a predlagatelja će se pozvati objavom poziva na e-Oglasnoj ploči suda. </w:t>
      </w:r>
    </w:p>
    <w:p w:rsidRPr="00ED0F28" w:rsidR="00AE00BD" w:rsidP="00AE00BD" w:rsidRDefault="00AE00BD">
      <w:pPr>
        <w:ind w:left="360"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 </w:t>
      </w:r>
    </w:p>
    <w:p w:rsidRPr="00ED0F28" w:rsidR="00ED0F28" w:rsidP="00ED0F28" w:rsidRDefault="00ED0F28">
      <w:pPr>
        <w:ind w:firstLine="720"/>
        <w:jc w:val="center"/>
        <w:rPr>
          <w:rFonts w:cs="Arial"/>
          <w:b w:val="false"/>
        </w:rPr>
      </w:pPr>
      <w:r w:rsidRPr="00ED0F28">
        <w:rPr>
          <w:rFonts w:cs="Arial"/>
          <w:b w:val="false"/>
        </w:rPr>
        <w:t xml:space="preserve">Dovršeno u </w:t>
      </w:r>
      <w:r>
        <w:rPr>
          <w:rFonts w:cs="Arial"/>
          <w:b w:val="false"/>
        </w:rPr>
        <w:t>11</w:t>
      </w:r>
      <w:r w:rsidRPr="00ED0F28">
        <w:rPr>
          <w:rFonts w:cs="Arial"/>
          <w:b w:val="false"/>
        </w:rPr>
        <w:t>,</w:t>
      </w:r>
      <w:r w:rsidR="00AE00BD">
        <w:rPr>
          <w:rFonts w:cs="Arial"/>
          <w:b w:val="false"/>
        </w:rPr>
        <w:t>20</w:t>
      </w:r>
      <w:r w:rsidRPr="00ED0F28">
        <w:rPr>
          <w:rFonts w:cs="Arial"/>
          <w:b w:val="false"/>
        </w:rPr>
        <w:t xml:space="preserve"> sati</w:t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ED0F28">
        <w:rPr>
          <w:rFonts w:cs="Arial"/>
          <w:b w:val="false"/>
        </w:rPr>
        <w:t xml:space="preserve"> </w:t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ED0F28">
        <w:rPr>
          <w:rFonts w:cs="Arial"/>
          <w:b w:val="false"/>
        </w:rPr>
        <w:t xml:space="preserve"> </w:t>
      </w:r>
      <w:r w:rsidRPr="00ED0F28">
        <w:rPr>
          <w:rFonts w:cs="Arial"/>
          <w:b w:val="false"/>
        </w:rPr>
        <w:tab/>
      </w:r>
      <w:r w:rsidRPr="00ED0F28">
        <w:rPr>
          <w:rFonts w:cs="Arial"/>
          <w:b w:val="false"/>
        </w:rPr>
        <w:tab/>
        <w:t xml:space="preserve">                               Sudac                     Privremeni stečajni upravitelj</w:t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  <w:r w:rsidRPr="00ED0F28">
        <w:rPr>
          <w:rFonts w:cs="Arial"/>
          <w:b w:val="false"/>
        </w:rPr>
        <w:tab/>
      </w: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</w:p>
    <w:p w:rsidRPr="00ED0F28" w:rsidR="00ED0F28" w:rsidP="00ED0F28" w:rsidRDefault="00ED0F28">
      <w:pPr>
        <w:ind w:firstLine="720"/>
        <w:jc w:val="both"/>
        <w:rPr>
          <w:rFonts w:cs="Arial"/>
          <w:b w:val="false"/>
        </w:rPr>
      </w:pPr>
    </w:p>
    <w:p w:rsidRPr="00905892" w:rsidR="003B2493" w:rsidP="00ED0F28" w:rsidRDefault="00ED0F28">
      <w:pPr>
        <w:ind w:firstLine="720"/>
        <w:jc w:val="both"/>
        <w:rPr>
          <w:rFonts w:cs="Arial"/>
          <w:b w:val="false"/>
        </w:rPr>
      </w:pPr>
      <w:r w:rsidRPr="00ED0F28">
        <w:rPr>
          <w:rFonts w:cs="Arial"/>
          <w:b w:val="false"/>
        </w:rPr>
        <w:tab/>
      </w:r>
      <w:r w:rsidRPr="00ED0F28">
        <w:rPr>
          <w:rFonts w:cs="Arial"/>
          <w:b w:val="false"/>
        </w:rPr>
        <w:tab/>
      </w:r>
      <w:r w:rsidRPr="00ED0F28">
        <w:rPr>
          <w:rFonts w:cs="Arial"/>
          <w:b w:val="false"/>
        </w:rPr>
        <w:tab/>
        <w:t xml:space="preserve">                 Zapisničar </w:t>
      </w:r>
      <w:r w:rsidRPr="00ED0F28">
        <w:rPr>
          <w:rFonts w:cs="Arial"/>
          <w:b w:val="false"/>
        </w:rPr>
        <w:tab/>
        <w:t xml:space="preserve">        Zastupnik dužnika po zakonu   </w:t>
      </w:r>
    </w:p>
    <w:sectPr w:rsidRPr="009058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940CAE">
      <w:rPr>
        <w:rStyle w:val="Brojstranice"/>
        <w:rFonts w:ascii="Arial" w:hAnsi="Arial" w:cs="Arial"/>
        <w:noProof/>
      </w:rPr>
      <w:t>2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F36513">
      <w:rPr>
        <w:rFonts w:cs="Arial"/>
        <w:b w:val="false"/>
      </w:rPr>
      <w:t>367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ED0F28">
      <w:rPr>
        <w:rFonts w:cs="Arial"/>
        <w:b w:val="false"/>
      </w:rPr>
      <w:t>23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8E3F6F"/>
    <w:multiLevelType w:val="hybridMultilevel"/>
    <w:tmpl w:val="551229B2"/>
    <w:lvl w:ilvl="0" w:tplc="29BC5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ED5183"/>
    <w:multiLevelType w:val="hybridMultilevel"/>
    <w:tmpl w:val="0C4E82CC"/>
    <w:lvl w:ilvl="0" w:tplc="F1F615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2"/>
  </w:num>
  <w:num w:numId="4">
    <w:abstractNumId w:val="10"/>
  </w:num>
  <w:num w:numId="5">
    <w:abstractNumId w:val="19"/>
  </w:num>
  <w:num w:numId="6">
    <w:abstractNumId w:val="14"/>
  </w:num>
  <w:num w:numId="7">
    <w:abstractNumId w:val="1"/>
  </w:num>
  <w:num w:numId="8">
    <w:abstractNumId w:val="15"/>
  </w:num>
  <w:num w:numId="9">
    <w:abstractNumId w:val="8"/>
  </w:num>
  <w:num w:numId="10">
    <w:abstractNumId w:val="16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4"/>
  </w:num>
  <w:num w:numId="16">
    <w:abstractNumId w:val="20"/>
  </w:num>
  <w:num w:numId="17">
    <w:abstractNumId w:val="23"/>
  </w:num>
  <w:num w:numId="18">
    <w:abstractNumId w:val="24"/>
  </w:num>
  <w:num w:numId="19">
    <w:abstractNumId w:val="9"/>
  </w:num>
  <w:num w:numId="20">
    <w:abstractNumId w:val="17"/>
  </w:num>
  <w:num w:numId="21">
    <w:abstractNumId w:val="2"/>
  </w:num>
  <w:num w:numId="22">
    <w:abstractNumId w:val="21"/>
  </w:num>
  <w:num w:numId="23">
    <w:abstractNumId w:val="12"/>
  </w:num>
  <w:num w:numId="24">
    <w:abstractNumId w:val="6"/>
  </w:num>
  <w:num w:numId="25">
    <w:abstractNumId w:val="1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284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3021"/>
    <w:rsid w:val="000953A1"/>
    <w:rsid w:val="000955C0"/>
    <w:rsid w:val="000A0A21"/>
    <w:rsid w:val="000A1415"/>
    <w:rsid w:val="000A7949"/>
    <w:rsid w:val="000B17AD"/>
    <w:rsid w:val="000B2769"/>
    <w:rsid w:val="000B5DF3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45051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71371"/>
    <w:rsid w:val="0028442E"/>
    <w:rsid w:val="0028551C"/>
    <w:rsid w:val="002923FB"/>
    <w:rsid w:val="00294FA2"/>
    <w:rsid w:val="002A1ABA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107B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210"/>
    <w:rsid w:val="0039042B"/>
    <w:rsid w:val="003926F4"/>
    <w:rsid w:val="003961FE"/>
    <w:rsid w:val="003A0B93"/>
    <w:rsid w:val="003A1403"/>
    <w:rsid w:val="003A2060"/>
    <w:rsid w:val="003A452A"/>
    <w:rsid w:val="003A5742"/>
    <w:rsid w:val="003A58F1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490D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0000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7000"/>
    <w:rsid w:val="004908A2"/>
    <w:rsid w:val="00492A06"/>
    <w:rsid w:val="004946B1"/>
    <w:rsid w:val="004A47B7"/>
    <w:rsid w:val="004A47DD"/>
    <w:rsid w:val="004A62B0"/>
    <w:rsid w:val="004B05A9"/>
    <w:rsid w:val="004B1F58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4F4F9A"/>
    <w:rsid w:val="00501235"/>
    <w:rsid w:val="00502189"/>
    <w:rsid w:val="00505509"/>
    <w:rsid w:val="005113C5"/>
    <w:rsid w:val="005123AD"/>
    <w:rsid w:val="0051250F"/>
    <w:rsid w:val="005131A8"/>
    <w:rsid w:val="0051359B"/>
    <w:rsid w:val="005136DC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076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3E63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3728"/>
    <w:rsid w:val="005F40DA"/>
    <w:rsid w:val="005F511F"/>
    <w:rsid w:val="00600000"/>
    <w:rsid w:val="00600D2D"/>
    <w:rsid w:val="006044E1"/>
    <w:rsid w:val="00613796"/>
    <w:rsid w:val="00613E5E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B7F46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593B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87616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764A6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354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892"/>
    <w:rsid w:val="00905FC0"/>
    <w:rsid w:val="00913F73"/>
    <w:rsid w:val="00916180"/>
    <w:rsid w:val="009168D8"/>
    <w:rsid w:val="00921BCD"/>
    <w:rsid w:val="00932479"/>
    <w:rsid w:val="00932C80"/>
    <w:rsid w:val="009332F1"/>
    <w:rsid w:val="009369C1"/>
    <w:rsid w:val="00940CAE"/>
    <w:rsid w:val="00943AB7"/>
    <w:rsid w:val="00944F46"/>
    <w:rsid w:val="00951EFE"/>
    <w:rsid w:val="00952281"/>
    <w:rsid w:val="009534A2"/>
    <w:rsid w:val="00953CF4"/>
    <w:rsid w:val="00953F55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1FD4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5694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0BD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57FE"/>
    <w:rsid w:val="00B468D0"/>
    <w:rsid w:val="00B46CEE"/>
    <w:rsid w:val="00B5162B"/>
    <w:rsid w:val="00B53528"/>
    <w:rsid w:val="00B53FA3"/>
    <w:rsid w:val="00B54A4A"/>
    <w:rsid w:val="00B56CDF"/>
    <w:rsid w:val="00B570A2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4FF8"/>
    <w:rsid w:val="00BA6417"/>
    <w:rsid w:val="00BB4C3F"/>
    <w:rsid w:val="00BB54D5"/>
    <w:rsid w:val="00BB5ABA"/>
    <w:rsid w:val="00BB5F3B"/>
    <w:rsid w:val="00BB78C5"/>
    <w:rsid w:val="00BC14FF"/>
    <w:rsid w:val="00BC1985"/>
    <w:rsid w:val="00BC5017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46D8"/>
    <w:rsid w:val="00C3020F"/>
    <w:rsid w:val="00C36870"/>
    <w:rsid w:val="00C37A6B"/>
    <w:rsid w:val="00C43D1B"/>
    <w:rsid w:val="00C52FA3"/>
    <w:rsid w:val="00C56F16"/>
    <w:rsid w:val="00C62852"/>
    <w:rsid w:val="00C656F4"/>
    <w:rsid w:val="00C66D78"/>
    <w:rsid w:val="00C67203"/>
    <w:rsid w:val="00C74F65"/>
    <w:rsid w:val="00C8048E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23FE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0B91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D7816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079F"/>
    <w:rsid w:val="00E2082F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6C49"/>
    <w:rsid w:val="00E675F3"/>
    <w:rsid w:val="00E710F0"/>
    <w:rsid w:val="00E71304"/>
    <w:rsid w:val="00E732FA"/>
    <w:rsid w:val="00E77DB5"/>
    <w:rsid w:val="00E82071"/>
    <w:rsid w:val="00E821C3"/>
    <w:rsid w:val="00E90E51"/>
    <w:rsid w:val="00E93305"/>
    <w:rsid w:val="00E9395F"/>
    <w:rsid w:val="00E9476F"/>
    <w:rsid w:val="00E94A79"/>
    <w:rsid w:val="00E94E51"/>
    <w:rsid w:val="00E96CC2"/>
    <w:rsid w:val="00E96EF3"/>
    <w:rsid w:val="00EA4B29"/>
    <w:rsid w:val="00EB4FC4"/>
    <w:rsid w:val="00EB6192"/>
    <w:rsid w:val="00EC1550"/>
    <w:rsid w:val="00EC628F"/>
    <w:rsid w:val="00EC7FF3"/>
    <w:rsid w:val="00ED0F28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1835"/>
    <w:rsid w:val="00F36513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6D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4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2019.</izvorni_sadrzaj>
    <derivirana_varijabla naziv="DomainObject.StvarniPocetakDatum_1">13. veljače 2019.</derivirana_varijabla>
  </DomainObject.StvarniPocetakDatum>
  <DomainObject.StvarniZavrsetakDatum>
    <izvorni_sadrzaj>13. veljače 2019.</izvorni_sadrzaj>
    <derivirana_varijabla naziv="DomainObject.StvarniZavrsetakDatum_1">13. veljače 2019.</derivirana_varijabla>
  </DomainObject.StvarniZavrsetakDatum>
  <DomainObject.PlaniraniZavrsetakDatum>
    <izvorni_sadrzaj>13. veljače 2019.</izvorni_sadrzaj>
    <derivirana_varijabla naziv="DomainObject.PlaniraniZavrsetakDatum_1">13. veljače 2019.</derivirana_varijabla>
  </DomainObject.PlaniraniZavrsetakDatum>
  <DomainObject.PlaniraniPocetakDatum>
    <izvorni_sadrzaj>13. veljače 2019.</izvorni_sadrzaj>
    <derivirana_varijabla naziv="DomainObject.PlaniraniPocetakDatum_1">13. veljače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2019.</izvorni_sadrzaj>
    <derivirana_varijabla naziv="DomainObject.Zapisnik.DatumKreiranja_1">13.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St-538/2018-15</izvorni_sadrzaj>
    <derivirana_varijabla naziv="DomainObject.Zapisnik.Oznaka_1">St-538/2018-15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St-538/2018</izvorni_sadrzaj>
    <derivirana_varijabla naziv="DomainObject.Predmet.OznakaBroj_1">St-538/2018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COLOR j.d.o.o.</izvorni_sadrzaj>
    <derivirana_varijabla naziv="DomainObject.Predmet.ProtustrankaFormated_1">  KIKI COLOR j.d.o.o.</derivirana_varijabla>
  </DomainObject.Predmet.ProtustrankaFormated>
  <DomainObject.Predmet.ProtustrankaFormatedOIB>
    <izvorni_sadrzaj>  KIKI COLOR j.d.o.o., OIB 11563732326</izvorni_sadrzaj>
    <derivirana_varijabla naziv="DomainObject.Predmet.ProtustrankaFormatedOIB_1">  KIKI COLOR j.d.o.o., OIB 11563732326</derivirana_varijabla>
  </DomainObject.Predmet.ProtustrankaFormatedOIB>
  <DomainObject.Predmet.ProtustrankaFormatedWithAdress>
    <izvorni_sadrzaj> KIKI COLOR j.d.o.o., Rubeši 104a, 51215 Kastav</izvorni_sadrzaj>
    <derivirana_varijabla naziv="DomainObject.Predmet.ProtustrankaFormatedWithAdress_1"> KIKI COLOR j.d.o.o., Rubeši 104a, 51215 Kastav</derivirana_varijabla>
  </DomainObject.Predmet.ProtustrankaFormatedWithAdress>
  <DomainObject.Predmet.ProtustrankaFormatedWithAdressOIB>
    <izvorni_sadrzaj> KIKI COLOR j.d.o.o., OIB 11563732326, Rubeši 104a, 51215 Kastav</izvorni_sadrzaj>
    <derivirana_varijabla naziv="DomainObject.Predmet.ProtustrankaFormatedWithAdressOIB_1"> KIKI COLOR j.d.o.o., OIB 11563732326, Rubeši 104a, 51215 Kastav</derivirana_varijabla>
  </DomainObject.Predmet.ProtustrankaFormatedWithAdressOIB>
  <DomainObject.Predmet.ProtustrankaWithAdress>
    <izvorni_sadrzaj>KIKI COLOR j.d.o.o. Rubeši 104a, 51215 Kastav</izvorni_sadrzaj>
    <derivirana_varijabla naziv="DomainObject.Predmet.ProtustrankaWithAdress_1">KIKI COLOR j.d.o.o. Rubeši 104a, 51215 Kastav</derivirana_varijabla>
  </DomainObject.Predmet.ProtustrankaWithAdress>
  <DomainObject.Predmet.ProtustrankaWithAdressOIB>
    <izvorni_sadrzaj>KIKI COLOR j.d.o.o., OIB 11563732326, Rubeši 104a, 51215 Kastav</izvorni_sadrzaj>
    <derivirana_varijabla naziv="DomainObject.Predmet.ProtustrankaWithAdressOIB_1">KIKI COLOR j.d.o.o., OIB 11563732326, Rubeši 104a, 51215 Kastav</derivirana_varijabla>
  </DomainObject.Predmet.ProtustrankaWithAdressOIB>
  <DomainObject.Predmet.ProtustrankaNazivFormated>
    <izvorni_sadrzaj>KIKI COLOR j.d.o.o.</izvorni_sadrzaj>
    <derivirana_varijabla naziv="DomainObject.Predmet.ProtustrankaNazivFormated_1">KIKI COLOR j.d.o.o.</derivirana_varijabla>
  </DomainObject.Predmet.ProtustrankaNazivFormated>
  <DomainObject.Predmet.ProtustrankaNazivFormatedOIB>
    <izvorni_sadrzaj>KIKI COLOR j.d.o.o., OIB 11563732326</izvorni_sadrzaj>
    <derivirana_varijabla naziv="DomainObject.Predmet.ProtustrankaNazivFormatedOIB_1">KIKI COLOR j.d.o.o., OIB 11563732326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KIKI COLOR j.d.o.o.</item>
    </izvorni_sadrzaj>
    <derivirana_varijabla naziv="DomainObject.Predmet.ProtuStrankaListFormated_1">
      <item>KIKI COLOR j.d.o.o.</item>
    </derivirana_varijabla>
  </DomainObject.Predmet.ProtuStrankaListFormated>
  <DomainObject.Predmet.ProtuStrankaListFormatedOIB>
    <izvorni_sadrzaj>
      <item>KIKI COLOR j.d.o.o., OIB 11563732326</item>
    </izvorni_sadrzaj>
    <derivirana_varijabla naziv="DomainObject.Predmet.ProtuStrankaListFormatedOIB_1">
      <item>KIKI COLOR j.d.o.o., OIB 11563732326</item>
    </derivirana_varijabla>
  </DomainObject.Predmet.ProtuStrankaListFormatedOIB>
  <DomainObject.Predmet.ProtuStrankaListFormatedWithAdress>
    <izvorni_sadrzaj>
      <item>KIKI COLOR j.d.o.o., Rubeši 104a, 51215 Kastav</item>
    </izvorni_sadrzaj>
    <derivirana_varijabla naziv="DomainObject.Predmet.ProtuStrankaListFormatedWithAdress_1">
      <item>KIKI COLOR j.d.o.o., Rubeši 104a, 51215 Kastav</item>
    </derivirana_varijabla>
  </DomainObject.Predmet.ProtuStrankaListFormatedWithAdress>
  <DomainObject.Predmet.ProtuStrankaListFormatedWithAdressOIB>
    <izvorni_sadrzaj>
      <item>KIKI COLOR j.d.o.o., OIB 11563732326, Rubeši 104a, 51215 Kastav</item>
    </izvorni_sadrzaj>
    <derivirana_varijabla naziv="DomainObject.Predmet.ProtuStrankaListFormatedWithAdressOIB_1">
      <item>KIKI COLOR j.d.o.o., OIB 11563732326, Rubeši 104a, 51215 Kastav</item>
    </derivirana_varijabla>
  </DomainObject.Predmet.ProtuStrankaListFormatedWithAdressOIB>
  <DomainObject.Predmet.ProtuStrankaListNazivFormated>
    <izvorni_sadrzaj>
      <item>KIKI COLOR j.d.o.o.</item>
    </izvorni_sadrzaj>
    <derivirana_varijabla naziv="DomainObject.Predmet.ProtuStrankaListNazivFormated_1">
      <item>KIKI COLOR j.d.o.o.</item>
    </derivirana_varijabla>
  </DomainObject.Predmet.ProtuStrankaListNazivFormated>
  <DomainObject.Predmet.ProtuStrankaListNazivFormatedOIB>
    <izvorni_sadrzaj>
      <item>KIKI COLOR j.d.o.o., OIB 11563732326</item>
    </izvorni_sadrzaj>
    <derivirana_varijabla naziv="DomainObject.Predmet.ProtuStrankaListNazivFormatedOIB_1">
      <item>KIKI COLOR j.d.o.o., OIB 11563732326</item>
    </derivirana_varijabla>
  </DomainObject.Predmet.ProtuStrankaListNazivFormatedOIB>
  <DomainObject.Predmet.OstaliListFormated>
    <izvorni_sadrzaj>
      <item>Vedran Midenjak</item>
    </izvorni_sadrzaj>
    <derivirana_varijabla naziv="DomainObject.Predmet.OstaliListFormated_1">
      <item>Vedran Midenjak</item>
    </derivirana_varijabla>
  </DomainObject.Predmet.OstaliListFormated>
  <DomainObject.Predmet.OstaliListFormatedOIB>
    <izvorni_sadrzaj>
      <item>Vedran Midenjak, OIB 70820241277</item>
    </izvorni_sadrzaj>
    <derivirana_varijabla naziv="DomainObject.Predmet.OstaliListFormatedOIB_1">
      <item>Vedran Midenjak, OIB 70820241277</item>
    </derivirana_varijabla>
  </DomainObject.Predmet.OstaliListFormatedOIB>
  <DomainObject.Predmet.OstaliListFormatedWithAdress>
    <izvorni_sadrzaj>
      <item>Vedran Midenjak, Rubeši 104a, 51215 Kastav</item>
    </izvorni_sadrzaj>
    <derivirana_varijabla naziv="DomainObject.Predmet.OstaliListFormatedWithAdress_1">
      <item>Vedran Midenjak, Rubeši 104a, 51215 Kastav</item>
    </derivirana_varijabla>
  </DomainObject.Predmet.OstaliListFormatedWithAdress>
  <DomainObject.Predmet.OstaliListFormatedWithAdressOIB>
    <izvorni_sadrzaj>
      <item>Vedran Midenjak, OIB 70820241277, Rubeši 104a, 51215 Kastav</item>
    </izvorni_sadrzaj>
    <derivirana_varijabla naziv="DomainObject.Predmet.OstaliListFormatedWithAdressOIB_1">
      <item>Vedran Midenjak, OIB 70820241277, Rubeši 104a, 51215 Kastav</item>
    </derivirana_varijabla>
  </DomainObject.Predmet.OstaliListFormatedWithAdressOIB>
  <DomainObject.Predmet.OstaliListNazivFormated>
    <izvorni_sadrzaj>
      <item>Vedran Midenjak</item>
    </izvorni_sadrzaj>
    <derivirana_varijabla naziv="DomainObject.Predmet.OstaliListNazivFormated_1">
      <item>Vedran Midenjak</item>
    </derivirana_varijabla>
  </DomainObject.Predmet.OstaliListNazivFormated>
  <DomainObject.Predmet.OstaliListNazivFormatedOIB>
    <izvorni_sadrzaj>
      <item>Vedran Midenjak, OIB 70820241277</item>
    </izvorni_sadrzaj>
    <derivirana_varijabla naziv="DomainObject.Predmet.OstaliListNazivFormatedOIB_1">
      <item>Vedran Midenjak, OIB 70820241277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St-538/2018-15</izvorni_sadrzaj>
    <derivirana_varijabla naziv="DomainObject.PoslovniBrojDokumenta_1">St-538/2018-15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KIKI COLOR j.d.o.o.</izvorni_sadrzaj>
    <derivirana_varijabla naziv="DomainObject.Predmet.ProtustrankaIDrugi_1">KIKI COLOR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KIKI COLOR j.d.o.o., OIB 11563732326, Rubeši 104a, 51215 Kastav</izvorni_sadrzaj>
    <derivirana_varijabla naziv="DomainObject.Predmet.ProtustrankaIDrugiAdressOIB_1">KIKI COLOR j.d.o.o., OIB 11563732326, Rubeši 104a,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KIKI COLOR j.d.o.o.</item>
      <item>Vedran Midenjak</item>
    </izvorni_sadrzaj>
    <derivirana_varijabla naziv="DomainObject.Predmet.SudioniciListNaziv_1">
      <item>FINA  Rijeka</item>
      <item>KIKI COLOR j.d.o.o.</item>
      <item>Vedran Midenjak</item>
    </derivirana_varijabla>
  </DomainObject.Predmet.SudioniciListNaziv>
  <DomainObject.Predmet.SudioniciListAdressOIB>
    <izvorni_sadrzaj>
      <item>FINA  Rijeka, OIB 85821130368, Frana Kurelca 8,51000 Rijeka</item>
      <item>KIKI COLOR j.d.o.o., OIB 11563732326, Rubeši 104a,51215 Kastav</item>
      <item>Vedran Midenjak, OIB 70820241277, Rubeši 104a,51215 Kastav</item>
    </izvorni_sadrzaj>
    <derivirana_varijabla naziv="DomainObject.Predmet.SudioniciListAdressOIB_1">
      <item>FINA  Rijeka, OIB 85821130368, Frana Kurelca 8,51000 Rijeka</item>
      <item>KIKI COLOR j.d.o.o., OIB 11563732326, Rubeši 104a,51215 Kastav</item>
      <item>Vedran Midenjak, OIB 70820241277, Rubeši 104a,51215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11563732326</item>
      <item>, OIB 70820241277</item>
    </izvorni_sadrzaj>
    <derivirana_varijabla naziv="DomainObject.Predmet.SudioniciListNazivOIB_1">
      <item>, OIB 85821130368</item>
      <item>, OIB 11563732326</item>
      <item>, OIB 70820241277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58BE9-2BED-48DC-9F36-62C0D6D137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547</properties:Words>
  <properties:Characters>3159</properties:Characters>
  <properties:Lines>26</properties:Lines>
  <properties:Paragraphs>7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2022-02-02T10:00:00Z</dcterms:created>
  <dc:creator>rcerneka</dc:creator>
  <cp:lastModifiedBy>Dajana Jurković</cp:lastModifiedBy>
  <cp:lastPrinted>2022-02-02T10:20:00Z</cp:lastPrinted>
  <dcterms:modified xmlns:xsi="http://www.w3.org/2001/XMLSchema-instance" xsi:type="dcterms:W3CDTF">2022-02-02T10:21:00Z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St-538/2018-15 / Zapisnik - Ročište radi rasprave o uvjetima za otvaranje steč. post. (538-18-15 zapisnik prethodni 13.02.docx)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